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F5" w:rsidRPr="00BD1DF5" w:rsidRDefault="00BD1DF5" w:rsidP="00161183">
      <w:pPr>
        <w:shd w:val="clear" w:color="auto" w:fill="FFFFFF"/>
        <w:spacing w:after="192"/>
        <w:ind w:left="-851" w:right="0" w:firstLine="0"/>
        <w:jc w:val="center"/>
        <w:outlineLvl w:val="0"/>
        <w:rPr>
          <w:rFonts w:ascii="Arial" w:eastAsia="Times New Roman" w:hAnsi="Arial" w:cs="Arial"/>
          <w:caps/>
          <w:color w:val="006FB8"/>
          <w:kern w:val="36"/>
          <w:sz w:val="32"/>
          <w:szCs w:val="32"/>
          <w:lang w:eastAsia="ru-RU"/>
        </w:rPr>
      </w:pPr>
      <w:r w:rsidRPr="00BD1DF5">
        <w:rPr>
          <w:rFonts w:ascii="Arial" w:eastAsia="Times New Roman" w:hAnsi="Arial" w:cs="Arial"/>
          <w:caps/>
          <w:color w:val="006FB8"/>
          <w:kern w:val="36"/>
          <w:sz w:val="32"/>
          <w:szCs w:val="32"/>
          <w:lang w:eastAsia="ru-RU"/>
        </w:rPr>
        <w:t>ПОЛУЧЕНИЕ СВЕДЕНИЙ ИЗ ЕДИНОГО ГОСУДАРСТВЕННОГО РЕЕСТРА НЕДВИЖИМОСТИ (ЕГРН)</w:t>
      </w:r>
    </w:p>
    <w:p w:rsidR="00BD1DF5" w:rsidRDefault="00BD1DF5" w:rsidP="00161183">
      <w:pPr>
        <w:shd w:val="clear" w:color="auto" w:fill="FFFFFF"/>
        <w:ind w:left="-851" w:right="0" w:firstLine="0"/>
        <w:jc w:val="center"/>
        <w:outlineLvl w:val="3"/>
        <w:rPr>
          <w:rFonts w:ascii="Arial" w:eastAsia="Times New Roman" w:hAnsi="Arial" w:cs="Arial"/>
          <w:caps/>
          <w:color w:val="003370"/>
          <w:sz w:val="26"/>
          <w:szCs w:val="26"/>
          <w:lang w:eastAsia="ru-RU"/>
        </w:rPr>
      </w:pPr>
      <w:r w:rsidRPr="00BD1DF5">
        <w:rPr>
          <w:rFonts w:ascii="Arial" w:eastAsia="Times New Roman" w:hAnsi="Arial" w:cs="Arial"/>
          <w:caps/>
          <w:color w:val="003370"/>
          <w:sz w:val="26"/>
          <w:szCs w:val="26"/>
          <w:lang w:eastAsia="ru-RU"/>
        </w:rPr>
        <w:t>РАЗМЕРЫ ПЛАТЫ ЗА ПРЕДОСТА</w:t>
      </w:r>
      <w:r>
        <w:rPr>
          <w:rFonts w:ascii="Arial" w:eastAsia="Times New Roman" w:hAnsi="Arial" w:cs="Arial"/>
          <w:caps/>
          <w:color w:val="003370"/>
          <w:sz w:val="26"/>
          <w:szCs w:val="26"/>
          <w:lang w:eastAsia="ru-RU"/>
        </w:rPr>
        <w:t>ВЛЕНИЕ СВЕДЕНИЙ, СОДЕРЖАЩИХСЯ В</w:t>
      </w:r>
      <w:r w:rsidRPr="00BD1DF5">
        <w:rPr>
          <w:rFonts w:ascii="Arial" w:eastAsia="Times New Roman" w:hAnsi="Arial" w:cs="Arial"/>
          <w:caps/>
          <w:color w:val="003370"/>
          <w:sz w:val="26"/>
          <w:szCs w:val="26"/>
          <w:lang w:eastAsia="ru-RU"/>
        </w:rPr>
        <w:t>ЕГРН</w:t>
      </w:r>
    </w:p>
    <w:p w:rsidR="00BD1DF5" w:rsidRPr="00BD1DF5" w:rsidRDefault="00BD1DF5" w:rsidP="00BD1DF5">
      <w:pPr>
        <w:shd w:val="clear" w:color="auto" w:fill="FFFFFF"/>
        <w:ind w:left="-851" w:right="0" w:firstLine="0"/>
        <w:jc w:val="left"/>
        <w:outlineLvl w:val="3"/>
        <w:rPr>
          <w:rFonts w:ascii="Arial" w:eastAsia="Times New Roman" w:hAnsi="Arial" w:cs="Arial"/>
          <w:caps/>
          <w:color w:val="FFFFFF"/>
          <w:sz w:val="26"/>
          <w:szCs w:val="26"/>
          <w:lang w:eastAsia="ru-RU"/>
        </w:rPr>
      </w:pPr>
    </w:p>
    <w:tbl>
      <w:tblPr>
        <w:tblW w:w="15736" w:type="dxa"/>
        <w:tblInd w:w="-364" w:type="dxa"/>
        <w:tblCellMar>
          <w:left w:w="0" w:type="dxa"/>
          <w:right w:w="0" w:type="dxa"/>
        </w:tblCellMar>
        <w:tblLook w:val="04A0"/>
      </w:tblPr>
      <w:tblGrid>
        <w:gridCol w:w="9924"/>
        <w:gridCol w:w="1582"/>
        <w:gridCol w:w="631"/>
        <w:gridCol w:w="631"/>
        <w:gridCol w:w="1582"/>
        <w:gridCol w:w="1386"/>
      </w:tblGrid>
      <w:tr w:rsidR="00BD1DF5" w:rsidRPr="00BD1DF5" w:rsidTr="00161183">
        <w:tc>
          <w:tcPr>
            <w:tcW w:w="9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 сведений, заявитель</w:t>
            </w:r>
          </w:p>
        </w:tc>
      </w:tr>
      <w:tr w:rsidR="00BD1DF5" w:rsidRPr="00BD1DF5" w:rsidTr="00161183">
        <w:tc>
          <w:tcPr>
            <w:tcW w:w="9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BD1DF5" w:rsidRPr="00BD1DF5" w:rsidTr="00161183">
        <w:tc>
          <w:tcPr>
            <w:tcW w:w="9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органы государственной власти, иные государственные органы</w:t>
            </w:r>
            <w:r w:rsidRPr="00BD1D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" w:anchor="P156" w:history="1">
              <w:r w:rsidRPr="00BD1D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BD1D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" w:anchor="P156" w:history="1">
              <w:r w:rsidRPr="00BD1D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органы государственной власти, иные государственные органы</w:t>
            </w:r>
            <w:r w:rsidRPr="00BD1D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" w:anchor="P156" w:history="1">
              <w:r w:rsidRPr="00BD1D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BD1D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" w:anchor="P156" w:history="1">
              <w:r w:rsidRPr="00BD1D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межевого плана</w:t>
            </w:r>
            <w:hyperlink r:id="rId8" w:anchor="P157" w:history="1">
              <w:r w:rsidRPr="00BD1D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&lt;**&gt;</w:t>
              </w:r>
            </w:hyperlink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плана</w:t>
            </w:r>
            <w:r w:rsidRPr="00BD1D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" w:anchor="P158" w:history="1">
              <w:r w:rsidRPr="00BD1D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&lt;***&gt;</w:t>
              </w:r>
            </w:hyperlink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разрешения на ввод объекта в эксплуатацию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</w:t>
            </w:r>
            <w:proofErr w:type="gramEnd"/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зоне, о лесничестве, лесопарке,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ограниченно дееспособным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выписка о содержании правоустанавливающих документов, за 1 единицу в рублях.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D1DF5" w:rsidRPr="00BD1DF5" w:rsidTr="00161183">
        <w:tc>
          <w:tcPr>
            <w:tcW w:w="99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1 субъекта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D1DF5" w:rsidRPr="00BD1DF5" w:rsidTr="00161183">
        <w:tc>
          <w:tcPr>
            <w:tcW w:w="9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от 2 до 28 субъектов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BD1DF5" w:rsidRPr="00BD1DF5" w:rsidTr="00161183">
        <w:tc>
          <w:tcPr>
            <w:tcW w:w="9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от 29 до 56 субъектов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D1DF5" w:rsidRPr="00BD1DF5" w:rsidTr="00161183">
        <w:tc>
          <w:tcPr>
            <w:tcW w:w="9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57 и более субъектов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план территории.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D1DF5" w:rsidRPr="00BD1DF5" w:rsidTr="00161183">
        <w:tc>
          <w:tcPr>
            <w:tcW w:w="9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лицах, получивших сведения об объекте недвижимого имущества.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DF5" w:rsidRPr="00BD1DF5" w:rsidRDefault="00BD1DF5" w:rsidP="00BD1D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p w:rsidR="00BD1DF5" w:rsidRPr="00BD1DF5" w:rsidRDefault="00BD1DF5" w:rsidP="00BD1DF5">
      <w:pPr>
        <w:shd w:val="clear" w:color="auto" w:fill="FFFFFF"/>
        <w:spacing w:after="240"/>
        <w:ind w:left="0" w:right="0" w:firstLine="540"/>
        <w:rPr>
          <w:rFonts w:ascii="Calibri" w:eastAsia="Times New Roman" w:hAnsi="Calibri" w:cs="Calibri"/>
          <w:color w:val="666666"/>
          <w:sz w:val="17"/>
          <w:szCs w:val="17"/>
          <w:lang w:eastAsia="ru-RU"/>
        </w:rPr>
      </w:pPr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lastRenderedPageBreak/>
        <w:t>--------------------------------</w:t>
      </w:r>
    </w:p>
    <w:p w:rsidR="00BD1DF5" w:rsidRPr="00BD1DF5" w:rsidRDefault="00BD1DF5" w:rsidP="00BD1DF5">
      <w:pPr>
        <w:shd w:val="clear" w:color="auto" w:fill="FFFFFF"/>
        <w:ind w:left="0" w:right="0" w:firstLine="540"/>
        <w:rPr>
          <w:rFonts w:ascii="Calibri" w:eastAsia="Times New Roman" w:hAnsi="Calibri" w:cs="Calibri"/>
          <w:color w:val="666666"/>
          <w:sz w:val="17"/>
          <w:szCs w:val="17"/>
          <w:lang w:eastAsia="ru-RU"/>
        </w:rPr>
      </w:pPr>
      <w:bookmarkStart w:id="0" w:name="P156"/>
      <w:bookmarkEnd w:id="0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BD1DF5" w:rsidRPr="00BD1DF5" w:rsidRDefault="00BD1DF5" w:rsidP="00BD1DF5">
      <w:pPr>
        <w:shd w:val="clear" w:color="auto" w:fill="FFFFFF"/>
        <w:ind w:left="0" w:right="0" w:firstLine="540"/>
        <w:rPr>
          <w:rFonts w:ascii="Calibri" w:eastAsia="Times New Roman" w:hAnsi="Calibri" w:cs="Calibri"/>
          <w:color w:val="666666"/>
          <w:sz w:val="17"/>
          <w:szCs w:val="17"/>
          <w:lang w:eastAsia="ru-RU"/>
        </w:rPr>
      </w:pPr>
      <w:bookmarkStart w:id="1" w:name="P157"/>
      <w:bookmarkEnd w:id="1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&lt;**&gt; Включая копию описания земельных участков, оформленного в соответствии с</w:t>
      </w:r>
      <w:r w:rsidRPr="00BD1DF5">
        <w:rPr>
          <w:rFonts w:ascii="Calibri" w:eastAsia="Times New Roman" w:hAnsi="Calibri" w:cs="Calibri"/>
          <w:color w:val="666666"/>
          <w:sz w:val="17"/>
          <w:lang w:eastAsia="ru-RU"/>
        </w:rPr>
        <w:t> </w:t>
      </w:r>
      <w:hyperlink r:id="rId10" w:history="1">
        <w:r w:rsidRPr="00BD1DF5">
          <w:rPr>
            <w:rFonts w:ascii="Calibri" w:eastAsia="Times New Roman" w:hAnsi="Calibri" w:cs="Calibri"/>
            <w:color w:val="0000FF"/>
            <w:sz w:val="17"/>
            <w:u w:val="single"/>
            <w:lang w:eastAsia="ru-RU"/>
          </w:rPr>
          <w:t>приказом</w:t>
        </w:r>
      </w:hyperlink>
      <w:r w:rsidRPr="00BD1DF5">
        <w:rPr>
          <w:rFonts w:ascii="Calibri" w:eastAsia="Times New Roman" w:hAnsi="Calibri" w:cs="Calibri"/>
          <w:color w:val="666666"/>
          <w:sz w:val="17"/>
          <w:lang w:eastAsia="ru-RU"/>
        </w:rPr>
        <w:t> </w:t>
      </w:r>
      <w:proofErr w:type="spellStart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Росземкадастра</w:t>
      </w:r>
      <w:proofErr w:type="spellEnd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 xml:space="preserve"> от 2 октября 2002 г. N </w:t>
      </w:r>
      <w:proofErr w:type="gramStart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П</w:t>
      </w:r>
      <w:proofErr w:type="gramEnd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</w:t>
      </w:r>
      <w:r w:rsidRPr="00BD1DF5">
        <w:rPr>
          <w:rFonts w:ascii="Calibri" w:eastAsia="Times New Roman" w:hAnsi="Calibri" w:cs="Calibri"/>
          <w:color w:val="666666"/>
          <w:sz w:val="17"/>
          <w:lang w:eastAsia="ru-RU"/>
        </w:rPr>
        <w:t> </w:t>
      </w:r>
      <w:hyperlink r:id="rId11" w:history="1">
        <w:r w:rsidRPr="00BD1DF5">
          <w:rPr>
            <w:rFonts w:ascii="Calibri" w:eastAsia="Times New Roman" w:hAnsi="Calibri" w:cs="Calibri"/>
            <w:color w:val="0000FF"/>
            <w:sz w:val="17"/>
            <w:u w:val="single"/>
            <w:lang w:eastAsia="ru-RU"/>
          </w:rPr>
          <w:t>приказа</w:t>
        </w:r>
      </w:hyperlink>
      <w:r w:rsidRPr="00BD1DF5">
        <w:rPr>
          <w:rFonts w:ascii="Calibri" w:eastAsia="Times New Roman" w:hAnsi="Calibri" w:cs="Calibri"/>
          <w:color w:val="666666"/>
          <w:sz w:val="17"/>
          <w:lang w:eastAsia="ru-RU"/>
        </w:rPr>
        <w:t> </w:t>
      </w:r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 xml:space="preserve">Минэкономразвития </w:t>
      </w:r>
      <w:proofErr w:type="gramStart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</w:t>
      </w:r>
      <w:proofErr w:type="gramEnd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 xml:space="preserve"> </w:t>
      </w:r>
      <w:proofErr w:type="gramStart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</w:t>
      </w:r>
      <w:proofErr w:type="gramEnd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 xml:space="preserve"> </w:t>
      </w:r>
      <w:proofErr w:type="gramStart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случае</w:t>
      </w:r>
      <w:proofErr w:type="gramEnd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 xml:space="preserve"> наличия в реестровом деле такого описания.</w:t>
      </w:r>
    </w:p>
    <w:p w:rsidR="00BD1DF5" w:rsidRPr="00BD1DF5" w:rsidRDefault="00BD1DF5" w:rsidP="00BD1DF5">
      <w:pPr>
        <w:shd w:val="clear" w:color="auto" w:fill="FFFFFF"/>
        <w:ind w:left="0" w:right="0" w:firstLine="540"/>
        <w:rPr>
          <w:rFonts w:ascii="Calibri" w:eastAsia="Times New Roman" w:hAnsi="Calibri" w:cs="Calibri"/>
          <w:color w:val="666666"/>
          <w:sz w:val="17"/>
          <w:szCs w:val="17"/>
          <w:lang w:eastAsia="ru-RU"/>
        </w:rPr>
      </w:pPr>
      <w:bookmarkStart w:id="2" w:name="P158"/>
      <w:bookmarkEnd w:id="2"/>
      <w:r w:rsidRPr="00BD1DF5">
        <w:rPr>
          <w:rFonts w:ascii="Calibri" w:eastAsia="Times New Roman" w:hAnsi="Calibri" w:cs="Calibri"/>
          <w:color w:val="666666"/>
          <w:sz w:val="17"/>
          <w:szCs w:val="17"/>
          <w:lang w:eastAsia="ru-RU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ED4F95" w:rsidRDefault="00ED4F95"/>
    <w:sectPr w:rsidR="00ED4F95" w:rsidSect="0016118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DF5"/>
    <w:rsid w:val="00161183"/>
    <w:rsid w:val="00261BD1"/>
    <w:rsid w:val="00471CF2"/>
    <w:rsid w:val="00840C4A"/>
    <w:rsid w:val="00BC1E64"/>
    <w:rsid w:val="00BD1DF5"/>
    <w:rsid w:val="00E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3" w:right="-113" w:hanging="6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95"/>
  </w:style>
  <w:style w:type="paragraph" w:styleId="1">
    <w:name w:val="heading 1"/>
    <w:basedOn w:val="a"/>
    <w:link w:val="10"/>
    <w:uiPriority w:val="9"/>
    <w:qFormat/>
    <w:rsid w:val="00BD1DF5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1DF5"/>
    <w:pPr>
      <w:spacing w:before="100" w:beforeAutospacing="1"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D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DF5"/>
  </w:style>
  <w:style w:type="paragraph" w:customStyle="1" w:styleId="consplusnormal">
    <w:name w:val="consplusnormal"/>
    <w:basedOn w:val="a"/>
    <w:rsid w:val="00BD1DF5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krovskaya\AppData\Local\Microsoft\Windows\Temporary%20Internet%20Files\Content.Outlook\5FYFUO1Z\%D0%A0%D0%90%D0%97%D0%9C%D0%95%D0%A0%D0%AB%20%D0%BF%D0%BB%D0%B0%D1%82%D1%8B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Pokrovskaya\AppData\Local\Microsoft\Windows\Temporary%20Internet%20Files\Content.Outlook\5FYFUO1Z\%D0%A0%D0%90%D0%97%D0%9C%D0%95%D0%A0%D0%AB%20%D0%BF%D0%BB%D0%B0%D1%82%D1%8B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okrovskaya\AppData\Local\Microsoft\Windows\Temporary%20Internet%20Files\Content.Outlook\5FYFUO1Z\%D0%A0%D0%90%D0%97%D0%9C%D0%95%D0%A0%D0%AB%20%D0%BF%D0%BB%D0%B0%D1%82%D1%8B.docx" TargetMode="External"/><Relationship Id="rId11" Type="http://schemas.openxmlformats.org/officeDocument/2006/relationships/hyperlink" Target="consultantplus://offline/ref=C08DAFB3EFB115BCCC407D2F23F1C7E7D00985A8653EB9D25980C4F3CBNCqCO" TargetMode="External"/><Relationship Id="rId5" Type="http://schemas.openxmlformats.org/officeDocument/2006/relationships/hyperlink" Target="file:///C:\Users\Pokrovskaya\AppData\Local\Microsoft\Windows\Temporary%20Internet%20Files\Content.Outlook\5FYFUO1Z\%D0%A0%D0%90%D0%97%D0%9C%D0%95%D0%A0%D0%AB%20%D0%BF%D0%BB%D0%B0%D1%82%D1%8B.docx" TargetMode="External"/><Relationship Id="rId10" Type="http://schemas.openxmlformats.org/officeDocument/2006/relationships/hyperlink" Target="consultantplus://offline/ref=C08DAFB3EFB115BCCC407D2F23F1C7E7D20983AF6232E4D851D9C8F1NCqCO" TargetMode="External"/><Relationship Id="rId4" Type="http://schemas.openxmlformats.org/officeDocument/2006/relationships/hyperlink" Target="file:///C:\Users\Pokrovskaya\AppData\Local\Microsoft\Windows\Temporary%20Internet%20Files\Content.Outlook\5FYFUO1Z\%D0%A0%D0%90%D0%97%D0%9C%D0%95%D0%A0%D0%AB%20%D0%BF%D0%BB%D0%B0%D1%82%D1%8B.docx" TargetMode="External"/><Relationship Id="rId9" Type="http://schemas.openxmlformats.org/officeDocument/2006/relationships/hyperlink" Target="file:///C:\Users\Pokrovskaya\AppData\Local\Microsoft\Windows\Temporary%20Internet%20Files\Content.Outlook\5FYFUO1Z\%D0%A0%D0%90%D0%97%D0%9C%D0%95%D0%A0%D0%AB%20%D0%BF%D0%BB%D0%B0%D1%82%D1%8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</dc:creator>
  <cp:lastModifiedBy>АНА</cp:lastModifiedBy>
  <cp:revision>3</cp:revision>
  <cp:lastPrinted>2017-02-28T09:09:00Z</cp:lastPrinted>
  <dcterms:created xsi:type="dcterms:W3CDTF">2017-02-28T09:00:00Z</dcterms:created>
  <dcterms:modified xsi:type="dcterms:W3CDTF">2017-02-28T09:16:00Z</dcterms:modified>
</cp:coreProperties>
</file>